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华文中宋" w:hAnsi="华文中宋" w:eastAsia="华文中宋" w:cs="宋体"/>
          <w:bCs/>
          <w:kern w:val="0"/>
          <w:sz w:val="42"/>
          <w:szCs w:val="42"/>
        </w:rPr>
      </w:pPr>
      <w:r>
        <w:rPr>
          <w:rFonts w:hint="eastAsia" w:ascii="华文中宋" w:hAnsi="华文中宋" w:eastAsia="华文中宋" w:cs="仿宋_GB2312"/>
          <w:bCs/>
          <w:kern w:val="0"/>
          <w:sz w:val="42"/>
          <w:szCs w:val="42"/>
        </w:rPr>
        <w:t>申请书（格式）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2280" w:firstLineChars="950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70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致广西糖业集团有限公司：</w:t>
      </w:r>
    </w:p>
    <w:p>
      <w:pPr>
        <w:widowControl/>
        <w:shd w:val="clear" w:color="auto" w:fill="FFFFFF"/>
        <w:spacing w:beforeLines="30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根据你方《广西糖业集团有限公司关于遴选组建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eastAsia="zh-CN"/>
        </w:rPr>
        <w:t>造价咨询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服务机构库的公告》，遵照国家有关法律、法规的规定，正式授权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下述签字人姓名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全权代表我单位参加此次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机构备选库选聘活动，并提交有关文件如下：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一、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二、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……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与本申请有关事项的联系信息如下：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地址：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邮政编码：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联系人及联系电话：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传真：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　　　　　　　　　　　　　　　　　　　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法定代表人或其委托代理人签字（或签章）：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申请人（加盖公章）：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ascii="仿宋_GB2312" w:hAnsi="宋体" w:eastAsia="仿宋_GB2312" w:cs="仿宋_GB2312"/>
          <w:kern w:val="0"/>
          <w:sz w:val="28"/>
          <w:szCs w:val="28"/>
          <w:u w:val="single"/>
        </w:rPr>
        <w:sectPr>
          <w:footerReference r:id="rId3" w:type="default"/>
          <w:footerReference r:id="rId4" w:type="even"/>
          <w:pgSz w:w="11906" w:h="16838"/>
          <w:pgMar w:top="1418" w:right="1418" w:bottom="1418" w:left="1474" w:header="851" w:footer="992" w:gutter="0"/>
          <w:pgNumType w:fmt="numberInDash"/>
          <w:cols w:space="720" w:num="1"/>
          <w:docGrid w:type="lines" w:linePitch="636" w:charSpace="0"/>
        </w:sect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申请日期：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23"/>
    <w:rsid w:val="003504A2"/>
    <w:rsid w:val="00405C55"/>
    <w:rsid w:val="0054544E"/>
    <w:rsid w:val="00650210"/>
    <w:rsid w:val="00894469"/>
    <w:rsid w:val="009366E9"/>
    <w:rsid w:val="00D72738"/>
    <w:rsid w:val="00DB1EBA"/>
    <w:rsid w:val="00DB200B"/>
    <w:rsid w:val="00E0040D"/>
    <w:rsid w:val="00E41689"/>
    <w:rsid w:val="00E4447A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35A6A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C959B2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雷lei</cp:lastModifiedBy>
  <dcterms:modified xsi:type="dcterms:W3CDTF">2022-04-14T00:46:58Z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